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6C24" w14:textId="5B130B8D" w:rsidR="00027514" w:rsidRDefault="008E69A0" w:rsidP="00027514">
      <w:pPr>
        <w:rPr>
          <w:b/>
          <w:bCs/>
        </w:rPr>
      </w:pPr>
      <w:proofErr w:type="spellStart"/>
      <w:r>
        <w:rPr>
          <w:b/>
          <w:bCs/>
        </w:rPr>
        <w:t>Padi</w:t>
      </w:r>
      <w:proofErr w:type="spellEnd"/>
      <w:r>
        <w:rPr>
          <w:b/>
          <w:bCs/>
        </w:rPr>
        <w:t xml:space="preserve"> Goodspeed</w:t>
      </w:r>
      <w:r w:rsidR="00027514">
        <w:rPr>
          <w:b/>
          <w:bCs/>
        </w:rPr>
        <w:br/>
      </w:r>
      <w:r w:rsidRPr="008E69A0">
        <w:rPr>
          <w:b/>
          <w:bCs/>
        </w:rPr>
        <w:t>SVP, Branch Manager</w:t>
      </w:r>
      <w:r w:rsidR="00027514">
        <w:rPr>
          <w:b/>
          <w:bCs/>
        </w:rPr>
        <w:br/>
      </w:r>
      <w:proofErr w:type="spellStart"/>
      <w:r>
        <w:rPr>
          <w:b/>
          <w:bCs/>
        </w:rPr>
        <w:t>CrossCountry</w:t>
      </w:r>
      <w:proofErr w:type="spellEnd"/>
      <w:r>
        <w:rPr>
          <w:b/>
          <w:bCs/>
        </w:rPr>
        <w:t xml:space="preserve"> Mortgage</w:t>
      </w:r>
    </w:p>
    <w:p w14:paraId="10D483CD" w14:textId="59A140D0" w:rsidR="00246601" w:rsidRDefault="008E69A0" w:rsidP="008E69A0">
      <w:proofErr w:type="spellStart"/>
      <w:r w:rsidRPr="008E69A0">
        <w:t>Padi</w:t>
      </w:r>
      <w:proofErr w:type="spellEnd"/>
      <w:r w:rsidRPr="008E69A0">
        <w:t xml:space="preserve"> began her career in lending in 2002. Today, she has been recognized as one of the Top 100 Women in Mortgage Origination nationwide. Her production ranks her within the Top 1% of the industry nationwide. With $1B in funded loans, her experience is what give her an edge. Her discipline and passion </w:t>
      </w:r>
      <w:proofErr w:type="gramStart"/>
      <w:r w:rsidRPr="008E69A0">
        <w:t>is</w:t>
      </w:r>
      <w:proofErr w:type="gramEnd"/>
      <w:r w:rsidRPr="008E69A0">
        <w:t xml:space="preserve"> reflected in her personal life as well. </w:t>
      </w:r>
      <w:proofErr w:type="spellStart"/>
      <w:r w:rsidRPr="008E69A0">
        <w:t>Padi</w:t>
      </w:r>
      <w:proofErr w:type="spellEnd"/>
      <w:r w:rsidRPr="008E69A0">
        <w:t xml:space="preserve"> is a mother of two thriving young ladies, she enjoys reading, </w:t>
      </w:r>
      <w:proofErr w:type="gramStart"/>
      <w:r w:rsidRPr="008E69A0">
        <w:t>exercising</w:t>
      </w:r>
      <w:proofErr w:type="gramEnd"/>
      <w:r w:rsidRPr="008E69A0">
        <w:t xml:space="preserve"> and cooking fabulous meals for her friends and family.</w:t>
      </w:r>
    </w:p>
    <w:sectPr w:rsidR="0024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30"/>
    <w:rsid w:val="00027514"/>
    <w:rsid w:val="00246601"/>
    <w:rsid w:val="008E69A0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EDBB"/>
  <w15:chartTrackingRefBased/>
  <w15:docId w15:val="{E38271EF-584E-4726-88BE-AD3CD21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Crosbie</dc:creator>
  <cp:keywords/>
  <dc:description/>
  <cp:lastModifiedBy>Josee Crosbie</cp:lastModifiedBy>
  <cp:revision>2</cp:revision>
  <dcterms:created xsi:type="dcterms:W3CDTF">2023-01-05T14:37:00Z</dcterms:created>
  <dcterms:modified xsi:type="dcterms:W3CDTF">2023-01-05T14:37:00Z</dcterms:modified>
</cp:coreProperties>
</file>